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194AED" w:rsidP="00EC15B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12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 w:rsidR="00EC15BB">
              <w:rPr>
                <w:rFonts w:ascii="Tahoma" w:hAnsi="Tahoma" w:cs="Tahoma"/>
              </w:rPr>
              <w:t>феврал</w:t>
            </w:r>
            <w:r w:rsidR="00C12710">
              <w:rPr>
                <w:rFonts w:ascii="Tahoma" w:hAnsi="Tahoma" w:cs="Tahoma"/>
              </w:rPr>
              <w:t>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 w:rsidR="00C12710"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065501" w:rsidRDefault="00065501" w:rsidP="002A39D1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№ РКСМ</w:t>
            </w:r>
            <w:r w:rsidR="006110B3" w:rsidRPr="00DA54F3">
              <w:rPr>
                <w:rFonts w:ascii="Tahoma" w:hAnsi="Tahoma" w:cs="Tahoma"/>
              </w:rPr>
              <w:t>-</w:t>
            </w:r>
            <w:r w:rsidR="00EC15BB">
              <w:rPr>
                <w:rFonts w:ascii="Tahoma" w:hAnsi="Tahoma" w:cs="Tahoma"/>
              </w:rPr>
              <w:t>701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EC15BB" w:rsidRPr="002130BE" w:rsidRDefault="00EC15BB" w:rsidP="00EC15BB">
      <w:pPr>
        <w:ind w:firstLine="567"/>
        <w:jc w:val="both"/>
        <w:rPr>
          <w:rFonts w:cs="Tahoma"/>
        </w:rPr>
      </w:pPr>
      <w:bookmarkStart w:id="0" w:name="_Ref55337964"/>
      <w:bookmarkStart w:id="1" w:name="_Ref225047714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>» (далее - АО «РКС-М») настоящим извещает Вас о проведении</w:t>
      </w:r>
      <w:r w:rsidRPr="00B06F47">
        <w:rPr>
          <w:rFonts w:cs="Tahoma"/>
        </w:rPr>
        <w:t xml:space="preserve"> </w:t>
      </w:r>
      <w:r>
        <w:rPr>
          <w:rFonts w:cs="Tahoma"/>
        </w:rPr>
        <w:t>открытого</w:t>
      </w:r>
      <w:r w:rsidRPr="00873CEE">
        <w:rPr>
          <w:rFonts w:cs="Tahoma"/>
        </w:rPr>
        <w:t xml:space="preserve"> конкурса</w:t>
      </w:r>
      <w:r>
        <w:rPr>
          <w:rFonts w:cs="Tahoma"/>
        </w:rPr>
        <w:t xml:space="preserve"> с предварительной квалификацией </w:t>
      </w:r>
      <w:r w:rsidRPr="00873CEE">
        <w:rPr>
          <w:rFonts w:cs="Tahoma"/>
        </w:rPr>
        <w:t>в электронной форме на право заключения договор</w:t>
      </w:r>
      <w:r>
        <w:rPr>
          <w:rFonts w:cs="Tahoma"/>
        </w:rPr>
        <w:t>а</w:t>
      </w:r>
      <w:r w:rsidRPr="00873CEE">
        <w:rPr>
          <w:rFonts w:cs="Tahoma"/>
        </w:rPr>
        <w:t xml:space="preserve"> </w:t>
      </w:r>
      <w:r>
        <w:rPr>
          <w:rFonts w:cs="Tahoma"/>
        </w:rPr>
        <w:t xml:space="preserve">на </w:t>
      </w:r>
      <w:r w:rsidRPr="00873CEE">
        <w:rPr>
          <w:rFonts w:cs="Tahoma"/>
        </w:rPr>
        <w:t>поставк</w:t>
      </w:r>
      <w:r>
        <w:rPr>
          <w:rFonts w:cs="Tahoma"/>
        </w:rPr>
        <w:t>у</w:t>
      </w:r>
      <w:r w:rsidRPr="00873CEE">
        <w:rPr>
          <w:rFonts w:cs="Tahoma"/>
        </w:rPr>
        <w:t xml:space="preserve"> </w:t>
      </w:r>
      <w:r>
        <w:rPr>
          <w:rFonts w:cs="Tahoma"/>
        </w:rPr>
        <w:t>насосов</w:t>
      </w:r>
      <w:r w:rsidRPr="00873CEE">
        <w:rPr>
          <w:rFonts w:cs="Tahoma"/>
        </w:rPr>
        <w:t xml:space="preserve"> </w:t>
      </w:r>
      <w:r>
        <w:rPr>
          <w:rFonts w:cs="Tahoma"/>
        </w:rPr>
        <w:t xml:space="preserve">для нужд </w:t>
      </w:r>
      <w:r w:rsidRPr="002130BE">
        <w:rPr>
          <w:rFonts w:cs="Tahoma"/>
        </w:rPr>
        <w:t>АО "Тамбовские коммунальные системы"</w:t>
      </w:r>
      <w:r>
        <w:rPr>
          <w:rFonts w:cs="Tahoma"/>
        </w:rPr>
        <w:t>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</w:t>
      </w:r>
      <w:bookmarkStart w:id="4" w:name="_GoBack"/>
      <w:bookmarkEnd w:id="4"/>
      <w:r w:rsidR="006110B3" w:rsidRPr="00DA54F3">
        <w:rPr>
          <w:rFonts w:ascii="Tahoma" w:hAnsi="Tahoma" w:cs="Tahoma"/>
        </w:rPr>
        <w:t xml:space="preserve"> г. Москва, ул. Малая Полянка, д.2</w:t>
      </w:r>
      <w:r w:rsidRPr="00DA54F3">
        <w:rPr>
          <w:rFonts w:ascii="Tahoma" w:hAnsi="Tahoma" w:cs="Tahoma"/>
        </w:rPr>
        <w:t>.</w:t>
      </w:r>
    </w:p>
    <w:p w:rsidR="00EC15BB" w:rsidRPr="00EC15B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C15BB">
        <w:rPr>
          <w:rFonts w:ascii="Tahoma" w:hAnsi="Tahoma" w:cs="Tahoma"/>
        </w:rPr>
        <w:t>Заказчик Приглашения</w:t>
      </w:r>
      <w:r w:rsidR="00EE05BE" w:rsidRPr="00EC15BB">
        <w:rPr>
          <w:rFonts w:ascii="Tahoma" w:hAnsi="Tahoma" w:cs="Tahoma"/>
        </w:rPr>
        <w:t>:</w:t>
      </w:r>
      <w:r w:rsidR="00057194" w:rsidRPr="00EC15BB">
        <w:rPr>
          <w:rFonts w:ascii="Tahoma" w:hAnsi="Tahoma" w:cs="Tahoma"/>
          <w:color w:val="000000"/>
        </w:rPr>
        <w:t xml:space="preserve"> </w:t>
      </w:r>
      <w:r w:rsidR="00EC15BB" w:rsidRPr="002130BE">
        <w:rPr>
          <w:rFonts w:cs="Tahoma"/>
        </w:rPr>
        <w:t>АО "Тамбовские коммунальные системы"</w:t>
      </w:r>
      <w:r w:rsidR="00EC15BB">
        <w:rPr>
          <w:rFonts w:cs="Tahoma"/>
        </w:rPr>
        <w:t>.</w:t>
      </w:r>
    </w:p>
    <w:p w:rsidR="00EE05BE" w:rsidRPr="00EC15BB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EC15BB">
        <w:rPr>
          <w:rFonts w:ascii="Tahoma" w:hAnsi="Tahoma" w:cs="Tahoma"/>
        </w:rPr>
        <w:t>Адрес заказчик</w:t>
      </w:r>
      <w:r w:rsidR="00EC15BB">
        <w:rPr>
          <w:rFonts w:ascii="Tahoma" w:hAnsi="Tahoma" w:cs="Tahoma"/>
        </w:rPr>
        <w:t>а</w:t>
      </w:r>
      <w:r w:rsidRPr="00EC15BB">
        <w:rPr>
          <w:rFonts w:ascii="Tahoma" w:hAnsi="Tahoma" w:cs="Tahoma"/>
        </w:rPr>
        <w:t>:</w:t>
      </w:r>
      <w:r w:rsidR="00057194" w:rsidRPr="00EC15BB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6" w:name="_Ref224910387"/>
      <w:bookmarkEnd w:id="5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6110B3" w:rsidRPr="00DA54F3">
        <w:rPr>
          <w:rFonts w:ascii="Tahoma" w:hAnsi="Tahoma" w:cs="Tahoma"/>
          <w:b/>
        </w:rPr>
        <w:t>com.roseltorg.ru</w:t>
      </w:r>
      <w:proofErr w:type="spellEnd"/>
      <w:r w:rsidR="006110B3" w:rsidRPr="00DA54F3">
        <w:rPr>
          <w:rFonts w:ascii="Tahoma" w:hAnsi="Tahoma" w:cs="Tahoma"/>
          <w:b/>
        </w:rPr>
        <w:t>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EC15BB">
        <w:rPr>
          <w:rFonts w:ascii="Tahoma" w:hAnsi="Tahoma" w:cs="Tahoma"/>
          <w:b/>
        </w:rPr>
        <w:t>12</w:t>
      </w:r>
      <w:r w:rsidR="00057194">
        <w:rPr>
          <w:rFonts w:ascii="Tahoma" w:hAnsi="Tahoma" w:cs="Tahoma"/>
          <w:b/>
          <w:bCs/>
        </w:rPr>
        <w:t>.</w:t>
      </w:r>
      <w:r w:rsidR="00C12710">
        <w:rPr>
          <w:rFonts w:ascii="Tahoma" w:hAnsi="Tahoma" w:cs="Tahoma"/>
          <w:b/>
          <w:bCs/>
        </w:rPr>
        <w:t>0</w:t>
      </w:r>
      <w:r w:rsidR="00EC15BB">
        <w:rPr>
          <w:rFonts w:ascii="Tahoma" w:hAnsi="Tahoma" w:cs="Tahoma"/>
          <w:b/>
          <w:bCs/>
        </w:rPr>
        <w:t>3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C12710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>1</w:t>
      </w:r>
      <w:r w:rsidR="00EC15BB">
        <w:rPr>
          <w:rFonts w:ascii="Tahoma" w:hAnsi="Tahoma" w:cs="Tahoma"/>
          <w:b/>
        </w:rPr>
        <w:t>0</w:t>
      </w:r>
      <w:r w:rsidR="00A44F2C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6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B46D5">
        <w:rPr>
          <w:rFonts w:ascii="Tahoma" w:hAnsi="Tahoma" w:cs="Tahoma"/>
        </w:rPr>
        <w:t xml:space="preserve"> </w:t>
      </w:r>
      <w:r w:rsidR="002B46D5" w:rsidRPr="002130BE">
        <w:rPr>
          <w:rFonts w:cs="Tahoma"/>
          <w:b/>
        </w:rPr>
        <w:t>794 541.20 руб. без НДС</w:t>
      </w:r>
      <w:r w:rsidR="002B46D5">
        <w:rPr>
          <w:rFonts w:cs="Tahoma"/>
          <w:b/>
        </w:rPr>
        <w:t xml:space="preserve"> </w:t>
      </w:r>
      <w:r w:rsidR="002B46D5" w:rsidRPr="00E919C3">
        <w:rPr>
          <w:rFonts w:cs="Tahoma"/>
        </w:rPr>
        <w:t>на условии франко-пункт назначения.</w:t>
      </w:r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EC15BB">
        <w:rPr>
          <w:rFonts w:ascii="Tahoma" w:hAnsi="Tahoma" w:cs="Tahoma"/>
          <w:b/>
        </w:rPr>
        <w:t>19</w:t>
      </w:r>
      <w:r w:rsidR="00F159E2" w:rsidRPr="00DA54F3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</w:t>
      </w:r>
      <w:r w:rsidR="00EC15BB">
        <w:rPr>
          <w:rFonts w:ascii="Tahoma" w:hAnsi="Tahoma" w:cs="Tahoma"/>
          <w:b/>
        </w:rPr>
        <w:t>3</w:t>
      </w:r>
      <w:r w:rsidR="00F159E2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</w:t>
      </w:r>
      <w:r w:rsidR="00EC15BB">
        <w:rPr>
          <w:rFonts w:ascii="Tahoma" w:hAnsi="Tahoma" w:cs="Tahoma"/>
          <w:b/>
        </w:rPr>
        <w:t>1</w:t>
      </w:r>
      <w:r w:rsidR="00F159E2" w:rsidRPr="00DA54F3">
        <w:rPr>
          <w:rFonts w:ascii="Tahoma" w:hAnsi="Tahoma" w:cs="Tahoma"/>
          <w:b/>
        </w:rPr>
        <w:t xml:space="preserve">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EC15BB">
        <w:rPr>
          <w:rFonts w:ascii="Tahoma" w:hAnsi="Tahoma" w:cs="Tahoma"/>
          <w:b/>
        </w:rPr>
        <w:t>30</w:t>
      </w:r>
      <w:r w:rsidR="00057194">
        <w:rPr>
          <w:rFonts w:ascii="Tahoma" w:hAnsi="Tahoma" w:cs="Tahoma"/>
          <w:b/>
        </w:rPr>
        <w:t>.</w:t>
      </w:r>
      <w:r w:rsidR="00C12710">
        <w:rPr>
          <w:rFonts w:ascii="Tahoma" w:hAnsi="Tahoma" w:cs="Tahoma"/>
          <w:b/>
        </w:rPr>
        <w:t>0</w:t>
      </w:r>
      <w:r w:rsidR="002A39D1">
        <w:rPr>
          <w:rFonts w:ascii="Tahoma" w:hAnsi="Tahoma" w:cs="Tahoma"/>
          <w:b/>
        </w:rPr>
        <w:t>3</w:t>
      </w:r>
      <w:r w:rsidR="009C0EBD" w:rsidRPr="00DA54F3">
        <w:rPr>
          <w:rFonts w:ascii="Tahoma" w:hAnsi="Tahoma" w:cs="Tahoma"/>
          <w:b/>
        </w:rPr>
        <w:t>.201</w:t>
      </w:r>
      <w:r w:rsidR="00C12710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7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F4479" w:rsidRPr="002A39D1" w:rsidRDefault="00B30DA7" w:rsidP="002A39D1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3E5BCE" w:rsidRPr="00DA54F3" w:rsidRDefault="003E5BCE" w:rsidP="002A39D1">
      <w:pPr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</w:t>
      </w:r>
      <w:r w:rsidRPr="00DA54F3">
        <w:rPr>
          <w:rFonts w:ascii="Tahoma" w:hAnsi="Tahoma" w:cs="Tahoma"/>
        </w:rPr>
        <w:lastRenderedPageBreak/>
        <w:t>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DA54F3">
        <w:rPr>
          <w:rFonts w:ascii="Tahoma" w:hAnsi="Tahoma" w:cs="Tahoma"/>
          <w:szCs w:val="20"/>
        </w:rPr>
        <w:t>Цена Товара</w:t>
      </w:r>
      <w:bookmarkEnd w:id="9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0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1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2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2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4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836D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836D8" w:rsidRPr="00DB4E15">
      <w:rPr>
        <w:rFonts w:ascii="Arial" w:hAnsi="Arial" w:cs="Arial"/>
        <w:b/>
        <w:sz w:val="16"/>
        <w:szCs w:val="16"/>
      </w:rPr>
      <w:fldChar w:fldCharType="separate"/>
    </w:r>
    <w:r w:rsidR="00194AED">
      <w:rPr>
        <w:rFonts w:ascii="Arial" w:hAnsi="Arial" w:cs="Arial"/>
        <w:b/>
        <w:noProof/>
        <w:sz w:val="16"/>
        <w:szCs w:val="16"/>
      </w:rPr>
      <w:t>1</w:t>
    </w:r>
    <w:r w:rsidR="00D836D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836D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836D8" w:rsidRPr="00DB4E15">
      <w:rPr>
        <w:rFonts w:ascii="Arial" w:hAnsi="Arial" w:cs="Arial"/>
        <w:b/>
        <w:sz w:val="16"/>
        <w:szCs w:val="16"/>
      </w:rPr>
      <w:fldChar w:fldCharType="separate"/>
    </w:r>
    <w:r w:rsidR="00194AED">
      <w:rPr>
        <w:rFonts w:ascii="Arial" w:hAnsi="Arial" w:cs="Arial"/>
        <w:b/>
        <w:noProof/>
        <w:sz w:val="16"/>
        <w:szCs w:val="16"/>
      </w:rPr>
      <w:t>12</w:t>
    </w:r>
    <w:r w:rsidR="00D836D8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 w:rsidR="00951479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</w:t>
      </w:r>
      <w:r w:rsidR="00951479"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</w:t>
      </w:r>
      <w:r w:rsidR="00951479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50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AED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E98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9D1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D5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1F7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2C1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0CFF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A76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479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5DF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710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6D8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5BB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47F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9D7B4-FB57-4AB3-9649-80295F9D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4081</Words>
  <Characters>28260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76</cp:revision>
  <cp:lastPrinted>2016-04-01T07:05:00Z</cp:lastPrinted>
  <dcterms:created xsi:type="dcterms:W3CDTF">2016-04-06T06:42:00Z</dcterms:created>
  <dcterms:modified xsi:type="dcterms:W3CDTF">2018-02-12T13:04:00Z</dcterms:modified>
</cp:coreProperties>
</file>